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36F" w:rsidRDefault="00E406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F7336F" w:rsidRDefault="00E406EE">
      <w:pPr>
        <w:pStyle w:val="ac"/>
        <w:widowControl w:val="0"/>
        <w:tabs>
          <w:tab w:val="left" w:pos="1134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муниципальной программы</w:t>
      </w:r>
    </w:p>
    <w:p w:rsidR="00F7336F" w:rsidRDefault="00E406EE">
      <w:pPr>
        <w:pStyle w:val="ac"/>
        <w:widowControl w:val="0"/>
        <w:tabs>
          <w:tab w:val="left" w:pos="1134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</w:t>
      </w:r>
      <w:r w:rsidR="00705BBC">
        <w:rPr>
          <w:b/>
          <w:sz w:val="28"/>
          <w:szCs w:val="28"/>
        </w:rPr>
        <w:t xml:space="preserve">физической культуры и спорта </w:t>
      </w:r>
      <w:proofErr w:type="gramStart"/>
      <w:r w:rsidR="00705BBC">
        <w:rPr>
          <w:b/>
          <w:sz w:val="28"/>
          <w:szCs w:val="28"/>
        </w:rPr>
        <w:t>в</w:t>
      </w:r>
      <w:proofErr w:type="gramEnd"/>
      <w:r w:rsidR="00705BBC">
        <w:rPr>
          <w:b/>
          <w:sz w:val="28"/>
          <w:szCs w:val="28"/>
        </w:rPr>
        <w:t xml:space="preserve"> </w:t>
      </w:r>
      <w:proofErr w:type="gramStart"/>
      <w:r w:rsidR="00705BBC">
        <w:rPr>
          <w:b/>
          <w:sz w:val="28"/>
          <w:szCs w:val="28"/>
        </w:rPr>
        <w:t>Копейском</w:t>
      </w:r>
      <w:proofErr w:type="gramEnd"/>
      <w:r w:rsidR="00705BBC">
        <w:rPr>
          <w:b/>
          <w:sz w:val="28"/>
          <w:szCs w:val="28"/>
        </w:rPr>
        <w:t xml:space="preserve"> городском округе</w:t>
      </w:r>
      <w:r>
        <w:rPr>
          <w:b/>
          <w:sz w:val="28"/>
          <w:szCs w:val="28"/>
        </w:rPr>
        <w:t>»</w:t>
      </w:r>
    </w:p>
    <w:p w:rsidR="00F7336F" w:rsidRDefault="00E406EE">
      <w:pPr>
        <w:pStyle w:val="ac"/>
        <w:widowControl w:val="0"/>
        <w:tabs>
          <w:tab w:val="left" w:pos="1134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7336F" w:rsidRDefault="00F7336F">
      <w:pPr>
        <w:pStyle w:val="ac"/>
        <w:widowControl w:val="0"/>
        <w:tabs>
          <w:tab w:val="left" w:pos="1134"/>
        </w:tabs>
        <w:ind w:left="0"/>
        <w:jc w:val="both"/>
        <w:rPr>
          <w:sz w:val="28"/>
          <w:szCs w:val="28"/>
        </w:rPr>
      </w:pPr>
    </w:p>
    <w:p w:rsidR="00F7336F" w:rsidRDefault="00E40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«Развитие </w:t>
      </w:r>
      <w:r w:rsidR="00705BBC">
        <w:rPr>
          <w:sz w:val="28"/>
          <w:szCs w:val="28"/>
        </w:rPr>
        <w:t>физической культуры и спорта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Копейском</w:t>
      </w:r>
      <w:proofErr w:type="gramEnd"/>
      <w:r>
        <w:rPr>
          <w:sz w:val="28"/>
          <w:szCs w:val="28"/>
        </w:rPr>
        <w:t xml:space="preserve"> городском округе» является документом стратегического </w:t>
      </w:r>
      <w:r>
        <w:rPr>
          <w:sz w:val="28"/>
          <w:szCs w:val="28"/>
        </w:rPr>
        <w:t xml:space="preserve">планирования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F7336F" w:rsidRDefault="00E40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разрабатывалась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F7336F" w:rsidRDefault="00E40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 октября 2003 года № 131-ФЗ «Об общих принципах организации местного самоуправления в Российской Федерации»;</w:t>
      </w:r>
    </w:p>
    <w:p w:rsidR="00F7336F" w:rsidRDefault="00E40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5BBC" w:rsidRPr="00705BBC">
        <w:rPr>
          <w:sz w:val="28"/>
          <w:szCs w:val="28"/>
        </w:rPr>
        <w:t>Федеральны</w:t>
      </w:r>
      <w:r w:rsidR="00705BBC">
        <w:rPr>
          <w:sz w:val="28"/>
          <w:szCs w:val="28"/>
        </w:rPr>
        <w:t>м</w:t>
      </w:r>
      <w:r w:rsidR="00705BBC" w:rsidRPr="00705BBC">
        <w:rPr>
          <w:sz w:val="28"/>
          <w:szCs w:val="28"/>
        </w:rPr>
        <w:t xml:space="preserve"> закон</w:t>
      </w:r>
      <w:r w:rsidR="00705BBC">
        <w:rPr>
          <w:sz w:val="28"/>
          <w:szCs w:val="28"/>
        </w:rPr>
        <w:t>ом</w:t>
      </w:r>
      <w:r w:rsidR="00705BBC" w:rsidRPr="00705BBC">
        <w:rPr>
          <w:sz w:val="28"/>
          <w:szCs w:val="28"/>
        </w:rPr>
        <w:t xml:space="preserve"> от </w:t>
      </w:r>
      <w:r w:rsidR="00705BBC">
        <w:rPr>
          <w:sz w:val="28"/>
          <w:szCs w:val="28"/>
        </w:rPr>
        <w:t>0</w:t>
      </w:r>
      <w:r w:rsidR="00705BBC" w:rsidRPr="00705BBC">
        <w:rPr>
          <w:sz w:val="28"/>
          <w:szCs w:val="28"/>
        </w:rPr>
        <w:t>4 декабря 2007 г</w:t>
      </w:r>
      <w:r w:rsidR="00705BBC">
        <w:rPr>
          <w:sz w:val="28"/>
          <w:szCs w:val="28"/>
        </w:rPr>
        <w:t>ода</w:t>
      </w:r>
      <w:r w:rsidR="00705BBC" w:rsidRPr="00705BBC">
        <w:rPr>
          <w:sz w:val="28"/>
          <w:szCs w:val="28"/>
        </w:rPr>
        <w:t xml:space="preserve"> </w:t>
      </w:r>
      <w:r w:rsidR="00705BBC">
        <w:rPr>
          <w:sz w:val="28"/>
          <w:szCs w:val="28"/>
        </w:rPr>
        <w:t>№</w:t>
      </w:r>
      <w:r w:rsidR="00705BBC" w:rsidRPr="00705BBC">
        <w:rPr>
          <w:sz w:val="28"/>
          <w:szCs w:val="28"/>
        </w:rPr>
        <w:t xml:space="preserve"> 329-ФЗ "О физической культуре и спорте в Российской Федерации"</w:t>
      </w:r>
      <w:r>
        <w:rPr>
          <w:sz w:val="28"/>
          <w:szCs w:val="28"/>
        </w:rPr>
        <w:t>;</w:t>
      </w:r>
    </w:p>
    <w:p w:rsidR="00705BBC" w:rsidRDefault="00705B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Правительства Челябинской области от 25 декабря 2020 года № 733-П «О государственной программе Челябинской области</w:t>
      </w:r>
      <w:r w:rsidR="00E406EE">
        <w:rPr>
          <w:sz w:val="28"/>
          <w:szCs w:val="28"/>
        </w:rPr>
        <w:t xml:space="preserve"> «Развитие физической культуры и спорта в Челябинской области»;</w:t>
      </w:r>
    </w:p>
    <w:p w:rsidR="00F7336F" w:rsidRDefault="00E406EE">
      <w:pPr>
        <w:ind w:firstLine="709"/>
        <w:jc w:val="both"/>
      </w:pPr>
      <w:r>
        <w:rPr>
          <w:sz w:val="28"/>
          <w:szCs w:val="28"/>
        </w:rPr>
        <w:t xml:space="preserve">- </w:t>
      </w:r>
      <w:hyperlink w:anchor="Par28" w:tgtFrame="Ссылка на текущий документ">
        <w:r>
          <w:rPr>
            <w:sz w:val="28"/>
            <w:szCs w:val="28"/>
          </w:rPr>
          <w:t>Порядком</w:t>
        </w:r>
      </w:hyperlink>
      <w:r>
        <w:rPr>
          <w:sz w:val="28"/>
          <w:szCs w:val="28"/>
        </w:rPr>
        <w:t xml:space="preserve">  разработки, утверждения, реализации, контроля</w:t>
      </w:r>
      <w:r>
        <w:rPr>
          <w:sz w:val="28"/>
          <w:szCs w:val="28"/>
        </w:rPr>
        <w:br/>
        <w:t xml:space="preserve">и проведения оценки эффективности реализации муниципальных программ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округа, утвержденным поста</w:t>
      </w:r>
      <w:r>
        <w:rPr>
          <w:sz w:val="28"/>
          <w:szCs w:val="28"/>
        </w:rPr>
        <w:t xml:space="preserve">новлением администрации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от № 1098-п от 25.04.2024 «Об утверждении Порядка</w:t>
      </w:r>
      <w:bookmarkStart w:id="0" w:name="_GoBack_Копия_1"/>
      <w:bookmarkEnd w:id="0"/>
      <w:r>
        <w:rPr>
          <w:sz w:val="28"/>
          <w:szCs w:val="28"/>
        </w:rPr>
        <w:t xml:space="preserve">  разработки, утверждения, реализации, контроля и проведения оценки эффективности реализации муниципальных программ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округа».</w:t>
      </w:r>
    </w:p>
    <w:p w:rsidR="00F7336F" w:rsidRDefault="00F7336F">
      <w:pPr>
        <w:ind w:firstLine="709"/>
        <w:jc w:val="both"/>
        <w:rPr>
          <w:b/>
          <w:sz w:val="28"/>
          <w:szCs w:val="28"/>
        </w:rPr>
      </w:pPr>
    </w:p>
    <w:p w:rsidR="00F7336F" w:rsidRDefault="00E406E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F7336F" w:rsidRDefault="00E406EE" w:rsidP="00E406EE">
      <w:pPr>
        <w:pStyle w:val="Default"/>
        <w:tabs>
          <w:tab w:val="left" w:pos="7655"/>
        </w:tabs>
        <w:rPr>
          <w:sz w:val="20"/>
          <w:szCs w:val="20"/>
        </w:rPr>
      </w:pPr>
      <w:r>
        <w:rPr>
          <w:color w:val="auto"/>
          <w:sz w:val="28"/>
          <w:szCs w:val="28"/>
        </w:rPr>
        <w:t>Начальник управления</w:t>
      </w:r>
      <w:r>
        <w:rPr>
          <w:color w:val="auto"/>
          <w:sz w:val="28"/>
          <w:szCs w:val="28"/>
        </w:rPr>
        <w:tab/>
        <w:t>И.В. Перемота</w:t>
      </w:r>
      <w:bookmarkStart w:id="1" w:name="_GoBack"/>
      <w:bookmarkEnd w:id="1"/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p w:rsidR="00F7336F" w:rsidRDefault="00F7336F">
      <w:pPr>
        <w:jc w:val="both"/>
        <w:rPr>
          <w:sz w:val="20"/>
          <w:szCs w:val="20"/>
        </w:rPr>
      </w:pPr>
    </w:p>
    <w:sectPr w:rsidR="00F7336F">
      <w:pgSz w:w="11906" w:h="16838"/>
      <w:pgMar w:top="1134" w:right="56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36F"/>
    <w:rsid w:val="00705BBC"/>
    <w:rsid w:val="00E406EE"/>
    <w:rsid w:val="00F7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8431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8431D"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8431D"/>
    <w:pPr>
      <w:keepNext/>
      <w:pBdr>
        <w:bottom w:val="thinThickSmallGap" w:sz="24" w:space="1" w:color="000000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rsid w:val="003037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372D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372D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0372D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0372D"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rsid w:val="0030372D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30372D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sid w:val="0030372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sid w:val="0030372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sid w:val="0030372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sid w:val="0030372D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qFormat/>
    <w:locked/>
    <w:rsid w:val="0030372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qFormat/>
    <w:locked/>
    <w:rsid w:val="0030372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qFormat/>
    <w:locked/>
    <w:rsid w:val="0030372D"/>
    <w:rPr>
      <w:rFonts w:ascii="Cambria" w:hAnsi="Cambria" w:cs="Times New Roman"/>
      <w:sz w:val="22"/>
      <w:szCs w:val="22"/>
    </w:rPr>
  </w:style>
  <w:style w:type="character" w:customStyle="1" w:styleId="11">
    <w:name w:val="Гиперссылка1"/>
    <w:qFormat/>
    <w:rsid w:val="0095310F"/>
    <w:rPr>
      <w:color w:val="000080"/>
      <w:u w:val="single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0C6B2C"/>
    <w:rPr>
      <w:rFonts w:ascii="Segoe UI" w:hAnsi="Segoe UI" w:cs="Segoe UI"/>
      <w:sz w:val="18"/>
      <w:szCs w:val="18"/>
    </w:rPr>
  </w:style>
  <w:style w:type="character" w:styleId="a5">
    <w:name w:val="Hyperlink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styleId="ab">
    <w:name w:val="Title"/>
    <w:basedOn w:val="a"/>
    <w:next w:val="a7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caption11">
    <w:name w:val="caption11"/>
    <w:basedOn w:val="a"/>
    <w:next w:val="a"/>
    <w:uiPriority w:val="99"/>
    <w:qFormat/>
    <w:rsid w:val="0030372D"/>
    <w:rPr>
      <w:b/>
      <w:bCs/>
      <w:sz w:val="20"/>
      <w:szCs w:val="20"/>
    </w:rPr>
  </w:style>
  <w:style w:type="paragraph" w:styleId="ac">
    <w:name w:val="List Paragraph"/>
    <w:basedOn w:val="a"/>
    <w:uiPriority w:val="99"/>
    <w:qFormat/>
    <w:rsid w:val="00E14E32"/>
    <w:pPr>
      <w:ind w:left="720"/>
      <w:contextualSpacing/>
    </w:pPr>
  </w:style>
  <w:style w:type="paragraph" w:styleId="ad">
    <w:name w:val="Normal (Web)"/>
    <w:basedOn w:val="a"/>
    <w:uiPriority w:val="99"/>
    <w:semiHidden/>
    <w:qFormat/>
    <w:locked/>
    <w:rsid w:val="003F3EBE"/>
    <w:pPr>
      <w:spacing w:beforeAutospacing="1" w:afterAutospacing="1"/>
    </w:pPr>
    <w:rPr>
      <w:rFonts w:eastAsia="Times New Roman"/>
    </w:rPr>
  </w:style>
  <w:style w:type="paragraph" w:customStyle="1" w:styleId="ConsPlusCell">
    <w:name w:val="ConsPlusCell"/>
    <w:uiPriority w:val="99"/>
    <w:qFormat/>
    <w:rsid w:val="0095310F"/>
    <w:pPr>
      <w:widowControl w:val="0"/>
    </w:pPr>
    <w:rPr>
      <w:rFonts w:ascii="Calibri" w:eastAsia="Times New Roman" w:hAnsi="Calibri" w:cs="Calibri"/>
    </w:rPr>
  </w:style>
  <w:style w:type="paragraph" w:styleId="a4">
    <w:name w:val="Balloon Text"/>
    <w:basedOn w:val="a"/>
    <w:link w:val="a3"/>
    <w:uiPriority w:val="99"/>
    <w:semiHidden/>
    <w:unhideWhenUsed/>
    <w:qFormat/>
    <w:locked/>
    <w:rsid w:val="000C6B2C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qFormat/>
    <w:rsid w:val="00B44760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D479A-7835-43B6-97A0-573336BCD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Нинель Владиславовна</dc:creator>
  <dc:description/>
  <cp:lastModifiedBy>Admin</cp:lastModifiedBy>
  <cp:revision>8</cp:revision>
  <cp:lastPrinted>2024-10-08T09:18:00Z</cp:lastPrinted>
  <dcterms:created xsi:type="dcterms:W3CDTF">2024-01-11T05:31:00Z</dcterms:created>
  <dcterms:modified xsi:type="dcterms:W3CDTF">2024-10-08T09:19:00Z</dcterms:modified>
  <dc:language>ru-RU</dc:language>
</cp:coreProperties>
</file>